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4076B" w14:textId="18957193" w:rsidR="00A05A6A" w:rsidRDefault="00A05A6A">
      <w:r>
        <w:rPr>
          <w:noProof/>
        </w:rPr>
        <w:drawing>
          <wp:inline distT="0" distB="0" distL="0" distR="0" wp14:anchorId="7EB22E9C" wp14:editId="43330D63">
            <wp:extent cx="5731510" cy="8098621"/>
            <wp:effectExtent l="0" t="0" r="254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C961" w14:textId="7965D7C4" w:rsidR="00A05A6A" w:rsidRDefault="00A05A6A"/>
    <w:p w14:paraId="5313766F" w14:textId="2CB36075" w:rsidR="00A05A6A" w:rsidRDefault="00A05A6A"/>
    <w:p w14:paraId="78884410" w14:textId="1EA818AB" w:rsidR="00A05A6A" w:rsidRDefault="00A05A6A"/>
    <w:p w14:paraId="31C71F87" w14:textId="3F51014D" w:rsidR="00A05A6A" w:rsidRDefault="00A05A6A">
      <w:r>
        <w:rPr>
          <w:noProof/>
        </w:rPr>
        <w:drawing>
          <wp:inline distT="0" distB="0" distL="0" distR="0" wp14:anchorId="101AD295" wp14:editId="3E4384F8">
            <wp:extent cx="5731510" cy="8098621"/>
            <wp:effectExtent l="0" t="0" r="2540" b="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BAD55" w14:textId="7EC5AC91" w:rsidR="00A05A6A" w:rsidRDefault="00A05A6A"/>
    <w:p w14:paraId="007A41F9" w14:textId="12D0DB82" w:rsidR="00A05A6A" w:rsidRDefault="00A05A6A">
      <w:r>
        <w:rPr>
          <w:noProof/>
        </w:rPr>
        <w:lastRenderedPageBreak/>
        <w:drawing>
          <wp:inline distT="0" distB="0" distL="0" distR="0" wp14:anchorId="13717670" wp14:editId="1BB36A2D">
            <wp:extent cx="5731510" cy="5920740"/>
            <wp:effectExtent l="0" t="0" r="2540" b="381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A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A6A"/>
    <w:rsid w:val="00A0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4C39B"/>
  <w15:chartTrackingRefBased/>
  <w15:docId w15:val="{436B199A-B44F-4F99-92AB-4FF8E4D1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Dunne</dc:creator>
  <cp:keywords/>
  <dc:description/>
  <cp:lastModifiedBy>Marian Dunne</cp:lastModifiedBy>
  <cp:revision>1</cp:revision>
  <dcterms:created xsi:type="dcterms:W3CDTF">2021-09-28T08:36:00Z</dcterms:created>
  <dcterms:modified xsi:type="dcterms:W3CDTF">2021-09-28T08:39:00Z</dcterms:modified>
</cp:coreProperties>
</file>